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94B5F" w:rsidRPr="00994B5F" w:rsidRDefault="00994B5F" w:rsidP="00994B5F">
      <w:pPr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994B5F">
        <w:rPr>
          <w:rFonts w:ascii="Times New Roman" w:hAnsi="Times New Roman" w:cs="Times New Roman"/>
          <w:b/>
          <w:color w:val="000000" w:themeColor="text1"/>
        </w:rPr>
        <w:t>KİLİS 7 ARALIK ÜNİVERSİTESİ</w:t>
      </w:r>
      <w:r w:rsidRPr="00994B5F">
        <w:rPr>
          <w:rFonts w:ascii="Times New Roman" w:hAnsi="Times New Roman" w:cs="Times New Roman"/>
          <w:b/>
          <w:color w:val="000000" w:themeColor="text1"/>
        </w:rPr>
        <w:br/>
        <w:t>Kilisli Muallim Rıfat Eğitim Fakültesi</w:t>
      </w:r>
      <w:r w:rsidRPr="00994B5F">
        <w:rPr>
          <w:rFonts w:ascii="Times New Roman" w:hAnsi="Times New Roman" w:cs="Times New Roman"/>
          <w:b/>
          <w:color w:val="000000" w:themeColor="text1"/>
        </w:rPr>
        <w:br/>
        <w:t>ÖZEL EĞİTİM BÖLÜMÜ</w:t>
      </w:r>
    </w:p>
    <w:p w:rsidR="00994B5F" w:rsidRPr="00994B5F" w:rsidRDefault="00994B5F" w:rsidP="00994B5F">
      <w:pPr>
        <w:spacing w:line="360" w:lineRule="auto"/>
        <w:jc w:val="center"/>
        <w:rPr>
          <w:rFonts w:ascii="Times New Roman" w:hAnsi="Times New Roman" w:cs="Times New Roman"/>
          <w:bCs/>
        </w:rPr>
      </w:pPr>
      <w:r w:rsidRPr="00994B5F">
        <w:rPr>
          <w:rFonts w:ascii="Times New Roman" w:hAnsi="Times New Roman" w:cs="Times New Roman"/>
          <w:bCs/>
        </w:rPr>
        <w:t>202</w:t>
      </w:r>
      <w:r w:rsidRPr="00994B5F">
        <w:rPr>
          <w:rFonts w:ascii="Times New Roman" w:hAnsi="Times New Roman" w:cs="Times New Roman"/>
          <w:bCs/>
        </w:rPr>
        <w:t>5</w:t>
      </w:r>
      <w:r w:rsidRPr="00994B5F">
        <w:rPr>
          <w:rFonts w:ascii="Times New Roman" w:hAnsi="Times New Roman" w:cs="Times New Roman"/>
          <w:bCs/>
        </w:rPr>
        <w:t>–202</w:t>
      </w:r>
      <w:r w:rsidRPr="00994B5F">
        <w:rPr>
          <w:rFonts w:ascii="Times New Roman" w:hAnsi="Times New Roman" w:cs="Times New Roman"/>
          <w:bCs/>
        </w:rPr>
        <w:t>6</w:t>
      </w:r>
      <w:r w:rsidRPr="00994B5F">
        <w:rPr>
          <w:rFonts w:ascii="Times New Roman" w:hAnsi="Times New Roman" w:cs="Times New Roman"/>
          <w:bCs/>
        </w:rPr>
        <w:t xml:space="preserve"> Akademik Yılı</w:t>
      </w:r>
      <w:r w:rsidRPr="00994B5F">
        <w:rPr>
          <w:rFonts w:ascii="Times New Roman" w:hAnsi="Times New Roman" w:cs="Times New Roman"/>
          <w:bCs/>
        </w:rPr>
        <w:t xml:space="preserve"> Bahar </w:t>
      </w:r>
      <w:r w:rsidRPr="00994B5F">
        <w:rPr>
          <w:rFonts w:ascii="Times New Roman" w:hAnsi="Times New Roman" w:cs="Times New Roman"/>
          <w:bCs/>
        </w:rPr>
        <w:t>Dönemi</w:t>
      </w:r>
      <w:r w:rsidRPr="00994B5F">
        <w:rPr>
          <w:rFonts w:ascii="Times New Roman" w:hAnsi="Times New Roman" w:cs="Times New Roman"/>
          <w:bCs/>
        </w:rPr>
        <w:br/>
      </w:r>
      <w:r w:rsidRPr="00994B5F">
        <w:rPr>
          <w:rFonts w:ascii="Times New Roman" w:hAnsi="Times New Roman" w:cs="Times New Roman"/>
          <w:bCs/>
          <w:color w:val="1F1F1F"/>
          <w:shd w:val="clear" w:color="auto" w:fill="FFFFFF"/>
        </w:rPr>
        <w:t xml:space="preserve">Akademik Personel Memnuniyet Anketi </w:t>
      </w:r>
      <w:r w:rsidRPr="00994B5F">
        <w:rPr>
          <w:rFonts w:ascii="Times New Roman" w:hAnsi="Times New Roman" w:cs="Times New Roman"/>
          <w:bCs/>
        </w:rPr>
        <w:t>Memnuniyet Anketi</w:t>
      </w:r>
      <w:r w:rsidRPr="00994B5F">
        <w:rPr>
          <w:rFonts w:ascii="Times New Roman" w:hAnsi="Times New Roman" w:cs="Times New Roman"/>
          <w:bCs/>
        </w:rPr>
        <w:br/>
        <w:t>Değerlendirme Raporu</w:t>
      </w:r>
    </w:p>
    <w:p w:rsidR="00994B5F" w:rsidRDefault="00994B5F" w:rsidP="00994B5F">
      <w:pPr>
        <w:spacing w:line="360" w:lineRule="auto"/>
        <w:jc w:val="center"/>
        <w:rPr>
          <w:rFonts w:ascii="Times New Roman" w:hAnsi="Times New Roman" w:cs="Times New Roman"/>
          <w:bCs/>
        </w:rPr>
      </w:pPr>
      <w:r w:rsidRPr="00994B5F">
        <w:rPr>
          <w:rFonts w:ascii="Times New Roman" w:hAnsi="Times New Roman" w:cs="Times New Roman"/>
          <w:bCs/>
        </w:rPr>
        <w:t>Rapor tarihi: 19 Ekim 2026</w:t>
      </w:r>
    </w:p>
    <w:p w:rsidR="00994B5F" w:rsidRDefault="00994B5F" w:rsidP="00994B5F">
      <w:pPr>
        <w:spacing w:line="360" w:lineRule="auto"/>
        <w:rPr>
          <w:rFonts w:ascii="Times New Roman" w:hAnsi="Times New Roman" w:cs="Times New Roman"/>
          <w:bCs/>
        </w:rPr>
      </w:pPr>
    </w:p>
    <w:p w:rsidR="00994B5F" w:rsidRPr="00994B5F" w:rsidRDefault="00994B5F" w:rsidP="00994B5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1. Genel Bilgiler ve Katılım Profili</w:t>
      </w:r>
    </w:p>
    <w:p w:rsidR="00994B5F" w:rsidRPr="00994B5F" w:rsidRDefault="00994B5F" w:rsidP="00994B5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Toplam Katılımcı Sayısı:</w:t>
      </w:r>
      <w:r w:rsidRPr="00994B5F"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  <w:t xml:space="preserve"> 4 akademik personel</w:t>
      </w:r>
    </w:p>
    <w:p w:rsidR="00994B5F" w:rsidRPr="00994B5F" w:rsidRDefault="00994B5F" w:rsidP="00994B5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Katılım Gösteren Bölüm/ABD:</w:t>
      </w:r>
      <w:r w:rsidRPr="00994B5F"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  <w:t xml:space="preserve"> Özel Eğitim (4 katılımcı)</w:t>
      </w:r>
    </w:p>
    <w:p w:rsidR="00994B5F" w:rsidRPr="00994B5F" w:rsidRDefault="00994B5F" w:rsidP="00994B5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Değerlendirme Ölçeği:</w:t>
      </w:r>
      <w:r w:rsidRPr="00994B5F"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  <w:t xml:space="preserve"> Sorular 1 ile 5 arasında puanlanmıştır (1: Kesinlikle Katılmıyorum, 5: Kesinlikle Katılıyorum).</w:t>
      </w: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Python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import matplotlib.pyplot as plt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import pandas as pd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import numpy as np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# Load data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files = [f for f in os.listdir('.') if f.endswith('.csv')]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df = pd.read_csv(files[0], encoding='utf-8')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# Abbreviate column names for chart readability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col_mapping = {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'Fakülte, bölüm ve ABD yönetimi kararlarında adil ve şeffaftır.': 'Yönetimin Şeffaflığı ve Adaleti',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'Fakülte yöneticilerine ihtiyaç duyduğumda kolaylıkla ulaşabiliyorum.': 'Yöneticilere Erişilebilirlik',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'Akademik kurullar ve komisyonlar işlevsel bir şekilde çalışmaktadır.': 'Kurulların İşlevselliği',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'Fakültemiz eğitim-öğretim ve araştırma faaliyetlerimi desteklemektedir.': 'Eğitim ve Araştırma Desteği',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'Bilimsel projeler için yeterli rehberlik ve destek sağlanmaktadır.': 'Proje Rehberliği ve Desteği',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'Fakülte bünyesinde disiplinler arası çalışma olanakları yeterlidir.': 'Disiplinler Arası Çalışma',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'Ders yükleri uzmanlık alanıma uygun ve adil dağıtılmaktadır.': 'Ders Yükü Dağılımı Adil mi?',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'Dersliklerin teknolojik donanımı (akıllı tahta, internet vb.) yeterlidir.': 'Derslik Teknolojisi',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'Ofisim ve çalışma alanım verimli çalışmam için uygundur.': 'Ofis / Çalışma Alanı Verimi',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'İnternet, bilgi işlem ve otomasyon hizmetleri yeterlidir.': 'İnternet ve Otomasyon',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'Elektronik veri tabanları ve kütüphane hizmetlerinden memnunum.': 'Kütüphane / Veri Tabanları',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'Fakültenin bir üyesi olmaktan gurur ve memnuniyet duyuyorum.': 'Kurumsal Memnuniyet ve Gurur',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'Bölümümdeki meslektaşlarımla iletişimim ve uyumum güçlüdür.': 'Bölüm İçi İletişim / Uyum',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'Akademik ve idari personel arasında etkili bir iletişim vardır.': 'Akademik-İdari Personel İletişimi',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'Fakültemizin vizyonu akademik hedeflerimle örtüşmektedir.': 'Vizyon Uyumu'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}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# Calculate statistics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numeric_cols = list(col_mapping.keys())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stats_df = pd.DataFrame()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stats_df['Soru / Kriter'] = [col_mapping[c] for c in numeric_cols]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stats_df['Ortalama'] = [df[c].mean() for c in numeric_cols]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stats_df['Medyan'] = [df[c].median() for c in numeric_cols]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stats_df['Min'] = [df[c].min() for c in numeric_cols]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stats_df['Maks'] = [df[c].max() for c in numeric_cols]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# Sort by Ortalama descending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stats_df = stats_df.sort_values(by='Ortalama', ascending=True)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# Plot Horizontal Bar Chart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plt.figure(figsize=(10, 8), dpi=300)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colors = ['#e74c3c' if x &lt; 3.5 else ('#f39c12' if x &lt; 4.2 else '#2ecc71') for x in stats_df['Ortalama']]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bars = plt.barh(stats_df['Soru / Kriter'], stats_df['Ortalama'], color=colors, edgecolor='none', height=0.65)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# Add value labels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for bar in bars: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w = bar.get_width()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plt.text(w + 0.08, bar.get_y() + bar.get_height()/2, f"{w:.2f}", va='center', ha='left', fontsize=10, fontweight='bold', color='#2c3e50')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plt.xlim(0, 5.5)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plt.title('KİMREF Akademik Personel Memnuniyet Ortalamaları (1-5 Ölçeği)', fontsize=13, fontweight='bold', pad=15)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plt.xlabel('Ortalama Puan (Likert: 1-5)', fontsize=11, fontweight='bold')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plt.grid(axis='x', linestyle='--', alpha=0.5)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# Style tweaks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plt.gca().spines['top'].set_visible(False)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plt.gca().spines['right'].set_visible(False)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plt.tight_layout()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chart_path = 'memnuniyet_grafik.png'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plt.savefig(chart_path, dpi=300)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plt.close()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print("Chart created successfully!")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</w:p>
    <w:p w:rsidR="00994B5F" w:rsidRPr="00994B5F" w:rsidRDefault="00994B5F" w:rsidP="00994B5F">
      <w:pPr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Kod çıkışı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Traceback (most recent call last):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File "&lt;xbox-string&gt;", line 6, in &lt;module&gt;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files = [f for f in os.listdir('.') if f.endswith('.csv')]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NameError: name 'os' is not defined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</w:p>
    <w:p w:rsidR="00994B5F" w:rsidRPr="00994B5F" w:rsidRDefault="00994B5F" w:rsidP="00994B5F">
      <w:pPr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Python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import os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import matplotlib.pyplot as plt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import pandas as pd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import numpy as np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files = [f for f in os.listdir('.') if f.endswith('.csv')]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df = pd.read_csv(files[0], encoding='utf-8')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col_mapping = {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'Fakülte, bölüm ve ABD yönetimi kararlarında adil ve şeffaftır.': 'Yönetimin Şeffaflığı ve Adaleti',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'Fakülte yöneticilerine ihtiyaç duyduğumda kolaylıkla ulaşabiliyorum.': 'Yöneticilere Erişilebilirlik',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'Akademik kurullar ve komisyonlar işlevsel bir şekilde çalışmaktadır.': 'Kurulların İşlevselliği',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'Fakültemiz eğitim-öğretim ve araştırma faaliyetlerimi desteklemektedir.': 'Eğitim ve Araştırma Desteği',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'Bilimsel projeler için yeterli rehberlik ve destek sağlanmaktadır.': 'Proje Rehberliği ve Desteği',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'Fakülte bünyesinde disiplinler arası çalışma olanakları yeterlidir.': 'Disiplinler Arası Çalışma',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'Ders yükleri uzmanlık alanıma uygun ve adil dağıtılmaktadır.': 'Ders Yükü Dağılımı',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'Dersliklerin teknolojik donanımı (akıllı tahta, internet vb.) yeterlidir.': 'Derslik Teknolojisi',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'Ofisim ve çalışma alanım verimli çalışmam için uygundur.': 'Ofis / Çalışma Alanı Verimi',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'İnternet, bilgi işlem ve otomasyon hizmetleri yeterlidir.': 'İnternet ve Otomasyon Hizmetleri',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'Elektronik veri tabanları ve kütüphane hizmetlerinden memnunum.': 'Kütüphane / Veri Tabanları',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'Fakültenin bir üyesi olmaktan gurur ve memnuniyet duyuyorum.': 'Kurumsal Memnuniyet ve Gurur',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'Bölümümdeki meslektaşlarımla iletişimim ve uyumum güçlüdür.': 'Bölüm İçi İletişim ve Uyum',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'Akademik ve idari personel arasında etkili bir iletişim vardır.': 'Akademik-İdari İletişim',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'Fakültemizin vizyonu akademik hedeflerimle örtüşmektedir.': 'Vizyon Uyumu'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}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numeric_cols = list(col_mapping.keys())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stats_df = pd.DataFrame()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stats_df['Soru / Kriter'] = [col_mapping[c] for c in numeric_cols]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stats_df['Ortalama'] = [df[c].mean() for c in numeric_cols]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stats_df['Medyan'] = [df[c].median() for c in numeric_cols]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stats_df['Min'] = [df[c].min() for c in numeric_cols]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stats_df['Maks'] = [df[c].max() for c in numeric_cols]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stats_df_sorted = stats_df.sort_values(by='Ortalama', ascending=True)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plt.figure(figsize=(10, 7.5), dpi=300)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colors = ['#e74c3c' if x &lt; 3.5 else ('#f39c12' if x &lt; 4.2 else '#2ecc71') for x in stats_df_sorted['Ortalama']]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bars = plt.barh(stats_df_sorted['Soru / Kriter'], stats_df_sorted['Ortalama'], color=colors, height=0.6)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for bar in bars: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w = bar.get_width()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 xml:space="preserve">    plt.text(w + 0.08, bar.get_y() + bar.get_height()/2, f"{w:.2f}", va='center', ha='left', fontsize=10, fontweight='bold', color='#2c3e50')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plt.xlim(0, 5.6)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plt.title('KİMREF Akademik Personel Memnuniyet Ortalamaları (2025-2026)', fontsize=12, fontweight='bold', pad=15)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plt.xlabel('Ortalama Puan (1: Kesinlikle Katılmıyorum - 5: Kesinlikle Katılıyorum)', fontsize=10)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plt.grid(axis='x', linestyle='--', alpha=0.5)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plt.gca().spines['top'].set_visible(False)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plt.gca().spines['right'].set_visible(False)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plt.tight_layout()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chart_path = 'memnuniyet_grafik.png'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plt.savefig(chart_path, dpi=300)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plt.show()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</w:p>
    <w:p w:rsidR="00994B5F" w:rsidRPr="00994B5F" w:rsidRDefault="00994B5F" w:rsidP="00994B5F">
      <w:pPr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Kod çıkışı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  <w:r w:rsidRPr="00994B5F"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  <w:t>has vm saved</w:t>
      </w:r>
    </w:p>
    <w:p w:rsidR="00994B5F" w:rsidRPr="00994B5F" w:rsidRDefault="00994B5F" w:rsidP="00994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vanish/>
          <w:kern w:val="0"/>
          <w:sz w:val="22"/>
          <w:szCs w:val="22"/>
          <w:lang w:eastAsia="tr-TR"/>
          <w14:ligatures w14:val="none"/>
        </w:rPr>
      </w:pPr>
    </w:p>
    <w:p w:rsidR="00994B5F" w:rsidRPr="00994B5F" w:rsidRDefault="00994B5F" w:rsidP="00994B5F">
      <w:pP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tr-TR"/>
          <w14:ligatures w14:val="none"/>
        </w:rPr>
      </w:pPr>
    </w:p>
    <w:p w:rsidR="00994B5F" w:rsidRPr="00C617A2" w:rsidRDefault="00994B5F" w:rsidP="00994B5F">
      <w:pP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tr-TR"/>
          <w14:ligatures w14:val="none"/>
        </w:rPr>
      </w:pPr>
    </w:p>
    <w:p w:rsidR="00994B5F" w:rsidRPr="00C617A2" w:rsidRDefault="00994B5F" w:rsidP="00994B5F">
      <w:p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  <w:r w:rsidRPr="00C617A2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tr-TR"/>
          <w14:ligatures w14:val="none"/>
        </w:rPr>
        <w:drawing>
          <wp:inline distT="0" distB="0" distL="0" distR="0" wp14:anchorId="3D8660BD" wp14:editId="673A0920">
            <wp:extent cx="4879975" cy="2987643"/>
            <wp:effectExtent l="0" t="0" r="0" b="0"/>
            <wp:docPr id="115197881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370" cy="2997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B5F" w:rsidRPr="00C617A2" w:rsidRDefault="00994B5F" w:rsidP="00C617A2">
      <w:pPr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</w:pPr>
    </w:p>
    <w:p w:rsidR="00C617A2" w:rsidRPr="00C617A2" w:rsidRDefault="00C617A2" w:rsidP="00C617A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  <w:r w:rsidRPr="00C617A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3. Öne Çıkan Bulgular</w:t>
      </w:r>
    </w:p>
    <w:p w:rsidR="00C617A2" w:rsidRPr="00C617A2" w:rsidRDefault="00C617A2" w:rsidP="00C617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  <w:r w:rsidRPr="00C617A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Güçlü Yönler (Yüksek Memnuniyet)</w:t>
      </w:r>
    </w:p>
    <w:p w:rsidR="00C617A2" w:rsidRPr="00C617A2" w:rsidRDefault="00C617A2" w:rsidP="00C617A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</w:pPr>
      <w:r w:rsidRPr="00C617A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Yönetici Erişilebilirliği:</w:t>
      </w:r>
      <w:r w:rsidRPr="00C617A2"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  <w:t xml:space="preserve"> Katılımcıların tamamı yöneticilere ihtiyaç duyduklarında kolaylıkla ulaşabildiklerini belirtmiş (</w:t>
      </w:r>
      <w:r w:rsidRPr="00C617A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5.00</w:t>
      </w:r>
      <w:r w:rsidRPr="00C617A2"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  <w:t xml:space="preserve"> ortalama).</w:t>
      </w:r>
    </w:p>
    <w:p w:rsidR="00C617A2" w:rsidRPr="00C617A2" w:rsidRDefault="00C617A2" w:rsidP="00C617A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</w:pPr>
      <w:r w:rsidRPr="00C617A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Kurumsal Aidiyet ve Vizyon:</w:t>
      </w:r>
      <w:r w:rsidRPr="00C617A2"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  <w:t xml:space="preserve"> Fakültenin vizyonunun akademik hedeflerle örtüşmesi ve kurum üyesi olmaktan duyulan memnuniyet yüksek seviyede (</w:t>
      </w:r>
      <w:r w:rsidRPr="00C617A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4.50</w:t>
      </w:r>
      <w:r w:rsidRPr="00C617A2"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  <w:t xml:space="preserve"> ortalama).</w:t>
      </w:r>
    </w:p>
    <w:p w:rsidR="00C617A2" w:rsidRPr="00C617A2" w:rsidRDefault="00C617A2" w:rsidP="00C617A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</w:pPr>
      <w:r w:rsidRPr="00C617A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Kurullar ve Eğitim Desteği:</w:t>
      </w:r>
      <w:r w:rsidRPr="00C617A2"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  <w:t xml:space="preserve"> Akademik kurulların işlevselliği ile eğitim-öğretim ve araştırma faaliyetlerinin desteklenmesi olumlu değerlendirilmiştir (</w:t>
      </w:r>
      <w:r w:rsidRPr="00C617A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4.75</w:t>
      </w:r>
      <w:r w:rsidRPr="00C617A2"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  <w:t xml:space="preserve"> ortalama).</w:t>
      </w:r>
    </w:p>
    <w:p w:rsidR="00C617A2" w:rsidRPr="00C617A2" w:rsidRDefault="00C617A2" w:rsidP="00C617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  <w:r w:rsidRPr="00C617A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lastRenderedPageBreak/>
        <w:t>Gelişime Açık Alanlar (Düşük Memnuniyet / Riskli Alanlar)</w:t>
      </w:r>
    </w:p>
    <w:p w:rsidR="00C617A2" w:rsidRPr="00C617A2" w:rsidRDefault="00C617A2" w:rsidP="00C617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</w:pPr>
      <w:r w:rsidRPr="00C617A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Teknolojik Donanım ve Altyapı:</w:t>
      </w:r>
      <w:r w:rsidRPr="00C617A2"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  <w:t xml:space="preserve"> Dersliklerin teknolojik donanımı ile internet, bilgi işlem ve otomasyon hizmetleri en düşük ortalamaya sahip alanlar olarak öne çıkmaktadır (</w:t>
      </w:r>
      <w:r w:rsidRPr="00C617A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3.00</w:t>
      </w:r>
      <w:r w:rsidRPr="00C617A2"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  <w:t xml:space="preserve"> ortalama).</w:t>
      </w:r>
    </w:p>
    <w:p w:rsidR="00C617A2" w:rsidRPr="00C617A2" w:rsidRDefault="00C617A2" w:rsidP="00C617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</w:pPr>
      <w:r w:rsidRPr="00C617A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Kütüphane ve Veri Tabanları:</w:t>
      </w:r>
      <w:r w:rsidRPr="00C617A2"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  <w:t xml:space="preserve"> Elektronik kaynaklar ve kütüphane hizmetlerinden duyulan memnuniyet görece düşüktür (</w:t>
      </w:r>
      <w:r w:rsidRPr="00C617A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3.25</w:t>
      </w:r>
      <w:r w:rsidRPr="00C617A2"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  <w:t xml:space="preserve"> ortalama).</w:t>
      </w:r>
    </w:p>
    <w:p w:rsidR="00C617A2" w:rsidRPr="00C617A2" w:rsidRDefault="00C617A2" w:rsidP="00C617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</w:pPr>
      <w:r w:rsidRPr="00C617A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Çalışma Alanları:</w:t>
      </w:r>
      <w:r w:rsidRPr="00C617A2"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  <w:t xml:space="preserve"> Ofis ve fiziki çalışma ortamları katılımcılar arasında farklılık göstermekle birlikte iyileştirmeye açık bir alan olarak dikkat çekmektedir (</w:t>
      </w:r>
      <w:r w:rsidRPr="00C617A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3.75</w:t>
      </w:r>
      <w:r w:rsidRPr="00C617A2"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  <w:t xml:space="preserve"> ortalama).</w:t>
      </w:r>
    </w:p>
    <w:p w:rsidR="00C617A2" w:rsidRPr="00C617A2" w:rsidRDefault="00C617A2" w:rsidP="00C617A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  <w:r w:rsidRPr="00C617A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4. Akademik Personelin Öneri ve Görüşleri</w:t>
      </w:r>
    </w:p>
    <w:p w:rsidR="00C617A2" w:rsidRPr="00C617A2" w:rsidRDefault="00C617A2" w:rsidP="00C617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</w:pPr>
      <w:r w:rsidRPr="00C617A2"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  <w:t>Ankete katılan personelin çalışma ortamının geliştirilmesine yönelik paylaştığı geri bildirimler şunlardır:</w:t>
      </w:r>
    </w:p>
    <w:p w:rsidR="00C617A2" w:rsidRPr="00C617A2" w:rsidRDefault="00C617A2" w:rsidP="00C617A2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</w:pPr>
      <w:r w:rsidRPr="00C617A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tr-TR"/>
          <w14:ligatures w14:val="none"/>
        </w:rPr>
        <w:t>“Kadroların güçlendirilmesi”</w:t>
      </w:r>
    </w:p>
    <w:p w:rsidR="00C617A2" w:rsidRPr="00C617A2" w:rsidRDefault="00C617A2" w:rsidP="00C617A2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</w:pPr>
      <w:r w:rsidRPr="00C617A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tr-TR"/>
          <w14:ligatures w14:val="none"/>
        </w:rPr>
        <w:t>“Daha fazla akademik paylaşım etkinlikleri yapılması”</w:t>
      </w:r>
    </w:p>
    <w:p w:rsidR="00994B5F" w:rsidRPr="00C617A2" w:rsidRDefault="00994B5F" w:rsidP="00994B5F">
      <w:pPr>
        <w:spacing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</w:p>
    <w:p w:rsidR="00994B5F" w:rsidRDefault="00994B5F" w:rsidP="00994B5F">
      <w:pPr>
        <w:spacing w:after="100" w:afterAutospacing="1"/>
        <w:outlineLvl w:val="1"/>
        <w:rPr>
          <w:rFonts w:ascii="Apple Color Emoji" w:eastAsia="Times New Roman" w:hAnsi="Apple Color Emoji" w:cs="Apple Color Emoji"/>
          <w:b/>
          <w:bCs/>
          <w:kern w:val="0"/>
          <w:sz w:val="20"/>
          <w:szCs w:val="20"/>
          <w:lang w:eastAsia="tr-TR"/>
          <w14:ligatures w14:val="none"/>
        </w:rPr>
      </w:pPr>
    </w:p>
    <w:sectPr w:rsidR="00994B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2BFB"/>
    <w:multiLevelType w:val="multilevel"/>
    <w:tmpl w:val="00BEB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724702"/>
    <w:multiLevelType w:val="multilevel"/>
    <w:tmpl w:val="BD96A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C829B4"/>
    <w:multiLevelType w:val="multilevel"/>
    <w:tmpl w:val="29F4D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320378"/>
    <w:multiLevelType w:val="multilevel"/>
    <w:tmpl w:val="6316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0614686">
    <w:abstractNumId w:val="3"/>
  </w:num>
  <w:num w:numId="2" w16cid:durableId="875436113">
    <w:abstractNumId w:val="1"/>
  </w:num>
  <w:num w:numId="3" w16cid:durableId="1212184400">
    <w:abstractNumId w:val="2"/>
  </w:num>
  <w:num w:numId="4" w16cid:durableId="269164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B5F"/>
    <w:rsid w:val="00153A4B"/>
    <w:rsid w:val="0032477F"/>
    <w:rsid w:val="00445D80"/>
    <w:rsid w:val="0057032B"/>
    <w:rsid w:val="005D4BF2"/>
    <w:rsid w:val="00663B63"/>
    <w:rsid w:val="0072030F"/>
    <w:rsid w:val="00994B5F"/>
    <w:rsid w:val="00A37E22"/>
    <w:rsid w:val="00C10775"/>
    <w:rsid w:val="00C617A2"/>
    <w:rsid w:val="00E6638C"/>
    <w:rsid w:val="00E93D0A"/>
    <w:rsid w:val="00EA0DF9"/>
    <w:rsid w:val="00EE6118"/>
    <w:rsid w:val="00F0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F404A"/>
  <w15:chartTrackingRefBased/>
  <w15:docId w15:val="{6575BE44-307C-0F41-B70B-1F9AF847B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94B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94B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994B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94B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94B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94B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94B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94B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94B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94B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994B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994B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94B5F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94B5F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94B5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94B5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94B5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94B5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94B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94B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94B5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94B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94B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94B5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94B5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94B5F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94B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94B5F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94B5F"/>
    <w:rPr>
      <w:b/>
      <w:bCs/>
      <w:smallCaps/>
      <w:color w:val="2F5496" w:themeColor="accent1" w:themeShade="BF"/>
      <w:spacing w:val="5"/>
    </w:rPr>
  </w:style>
  <w:style w:type="character" w:customStyle="1" w:styleId="ng-tns-c1267690036-36">
    <w:name w:val="ng-tns-c1267690036-36"/>
    <w:basedOn w:val="VarsaylanParagrafYazTipi"/>
    <w:rsid w:val="00994B5F"/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994B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eastAsia="tr-TR"/>
      <w14:ligatures w14:val="none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994B5F"/>
    <w:rPr>
      <w:rFonts w:ascii="Courier New" w:eastAsia="Times New Roman" w:hAnsi="Courier New" w:cs="Courier New"/>
      <w:kern w:val="0"/>
      <w:sz w:val="20"/>
      <w:szCs w:val="20"/>
      <w:lang w:eastAsia="tr-TR"/>
      <w14:ligatures w14:val="none"/>
    </w:rPr>
  </w:style>
  <w:style w:type="character" w:styleId="HTMLKodu">
    <w:name w:val="HTML Code"/>
    <w:basedOn w:val="VarsaylanParagrafYazTipi"/>
    <w:uiPriority w:val="99"/>
    <w:semiHidden/>
    <w:unhideWhenUsed/>
    <w:rsid w:val="00994B5F"/>
    <w:rPr>
      <w:rFonts w:ascii="Courier New" w:eastAsia="Times New Roman" w:hAnsi="Courier New" w:cs="Courier New"/>
      <w:sz w:val="20"/>
      <w:szCs w:val="20"/>
    </w:rPr>
  </w:style>
  <w:style w:type="character" w:customStyle="1" w:styleId="hljs-keyword">
    <w:name w:val="hljs-keyword"/>
    <w:basedOn w:val="VarsaylanParagrafYazTipi"/>
    <w:rsid w:val="00994B5F"/>
  </w:style>
  <w:style w:type="character" w:customStyle="1" w:styleId="hljs-comment">
    <w:name w:val="hljs-comment"/>
    <w:basedOn w:val="VarsaylanParagrafYazTipi"/>
    <w:rsid w:val="00994B5F"/>
  </w:style>
  <w:style w:type="character" w:customStyle="1" w:styleId="hljs-string">
    <w:name w:val="hljs-string"/>
    <w:basedOn w:val="VarsaylanParagrafYazTipi"/>
    <w:rsid w:val="00994B5F"/>
  </w:style>
  <w:style w:type="character" w:customStyle="1" w:styleId="hljs-number">
    <w:name w:val="hljs-number"/>
    <w:basedOn w:val="VarsaylanParagrafYazTipi"/>
    <w:rsid w:val="00994B5F"/>
  </w:style>
  <w:style w:type="character" w:customStyle="1" w:styleId="hljs-builtin">
    <w:name w:val="hljs-built_in"/>
    <w:basedOn w:val="VarsaylanParagrafYazTipi"/>
    <w:rsid w:val="00994B5F"/>
  </w:style>
  <w:style w:type="character" w:customStyle="1" w:styleId="hljs-literal">
    <w:name w:val="hljs-literal"/>
    <w:basedOn w:val="VarsaylanParagrafYazTipi"/>
    <w:rsid w:val="00994B5F"/>
  </w:style>
  <w:style w:type="character" w:customStyle="1" w:styleId="hljs-subst">
    <w:name w:val="hljs-subst"/>
    <w:basedOn w:val="VarsaylanParagrafYazTipi"/>
    <w:rsid w:val="00994B5F"/>
  </w:style>
  <w:style w:type="character" w:customStyle="1" w:styleId="ng-tns-c1267690036-37">
    <w:name w:val="ng-tns-c1267690036-37"/>
    <w:basedOn w:val="VarsaylanParagrafYazTipi"/>
    <w:rsid w:val="00994B5F"/>
  </w:style>
  <w:style w:type="character" w:styleId="Gl">
    <w:name w:val="Strong"/>
    <w:basedOn w:val="VarsaylanParagrafYazTipi"/>
    <w:uiPriority w:val="22"/>
    <w:qFormat/>
    <w:rsid w:val="00994B5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94B5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1237</Words>
  <Characters>7052</Characters>
  <Application>Microsoft Office Word</Application>
  <DocSecurity>0</DocSecurity>
  <Lines>58</Lines>
  <Paragraphs>16</Paragraphs>
  <ScaleCrop>false</ScaleCrop>
  <Company/>
  <LinksUpToDate>false</LinksUpToDate>
  <CharactersWithSpaces>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2026-10-19T20:23:00Z</dcterms:created>
  <dcterms:modified xsi:type="dcterms:W3CDTF">2026-10-19T20:23:00Z</dcterms:modified>
</cp:coreProperties>
</file>